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30" w:rsidRDefault="00862D3D" w:rsidP="00862D3D">
      <w:pPr>
        <w:pStyle w:val="Heading1"/>
        <w:jc w:val="left"/>
      </w:pPr>
      <w:r>
        <w:t>Project 3 High Concept</w:t>
      </w:r>
      <w:r w:rsidR="00C60BBF">
        <w:t xml:space="preserve"> – Super Pong</w:t>
      </w:r>
    </w:p>
    <w:p w:rsidR="005F3A31" w:rsidRDefault="002E43E1" w:rsidP="001B2F84">
      <w:pPr>
        <w:ind w:firstLine="720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The concept for this game is an electronic representation of table tennis or ping-pong.  </w:t>
      </w:r>
      <w:r w:rsidR="008041A9">
        <w:t xml:space="preserve">Players will have control of a virtual paddle to deflect a virtual ball back to their opponent.  </w:t>
      </w:r>
      <w:r>
        <w:t xml:space="preserve">If the ball goes past, the players paddle the opponent scores.  If the ball goes past the opponents paddle, they score.  </w:t>
      </w:r>
      <w:r w:rsidR="008041A9">
        <w:t>The game continues until one player reaches a predetermined score.  The player who reaches the predetermined score</w:t>
      </w:r>
      <w:r w:rsidR="005E6F4B">
        <w:t xml:space="preserve"> first</w:t>
      </w:r>
      <w:r w:rsidR="008041A9">
        <w:t xml:space="preserve"> is the winner of the game.</w:t>
      </w:r>
    </w:p>
    <w:p w:rsidR="001B2F84" w:rsidRDefault="001B2F84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F3A31" w:rsidRDefault="005F3A31" w:rsidP="005F3A31">
      <w:pPr>
        <w:pStyle w:val="Heading1"/>
        <w:jc w:val="left"/>
      </w:pPr>
      <w:r>
        <w:lastRenderedPageBreak/>
        <w:t xml:space="preserve">Project 3 </w:t>
      </w:r>
      <w:r w:rsidRPr="005F3A31">
        <w:t>Pitch document</w:t>
      </w:r>
      <w:r w:rsidR="00C60BBF">
        <w:t xml:space="preserve"> – Super Pong</w:t>
      </w:r>
    </w:p>
    <w:p w:rsidR="005F3A31" w:rsidRDefault="005F3A31" w:rsidP="005F3A31">
      <w:pPr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The idea of </w:t>
      </w:r>
      <w:r w:rsidR="00C60BBF">
        <w:rPr>
          <w:sz w:val="24"/>
          <w:szCs w:val="24"/>
        </w:rPr>
        <w:t>Super Pong</w:t>
      </w:r>
      <w:r>
        <w:rPr>
          <w:sz w:val="24"/>
          <w:szCs w:val="24"/>
        </w:rPr>
        <w:t xml:space="preserve"> is to have something that is easy to learn and play while keepin</w:t>
      </w:r>
      <w:r w:rsidR="00C60BBF">
        <w:rPr>
          <w:sz w:val="24"/>
          <w:szCs w:val="24"/>
        </w:rPr>
        <w:t>g the complexity to a minimum.  Super Pong will have the same basic playability as the original Pong but with updated graphics and added</w:t>
      </w:r>
      <w:r w:rsidR="00E41E7D">
        <w:rPr>
          <w:sz w:val="24"/>
          <w:szCs w:val="24"/>
        </w:rPr>
        <w:t xml:space="preserve"> functionality to keep the game fresh for the players.  </w:t>
      </w:r>
      <w:r w:rsidR="008041A9">
        <w:rPr>
          <w:sz w:val="24"/>
          <w:szCs w:val="24"/>
        </w:rPr>
        <w:t xml:space="preserve">The implementation of said functionality </w:t>
      </w:r>
      <w:r w:rsidR="001B2F84">
        <w:rPr>
          <w:sz w:val="24"/>
          <w:szCs w:val="24"/>
        </w:rPr>
        <w:t>i</w:t>
      </w:r>
      <w:r w:rsidR="008041A9">
        <w:rPr>
          <w:sz w:val="24"/>
          <w:szCs w:val="24"/>
        </w:rPr>
        <w:t>s both user</w:t>
      </w:r>
      <w:r w:rsidR="00BE5984">
        <w:rPr>
          <w:sz w:val="24"/>
          <w:szCs w:val="24"/>
        </w:rPr>
        <w:t>-</w:t>
      </w:r>
      <w:r w:rsidR="008041A9">
        <w:rPr>
          <w:sz w:val="24"/>
          <w:szCs w:val="24"/>
        </w:rPr>
        <w:t>controlled and game</w:t>
      </w:r>
      <w:r w:rsidR="00BE5984">
        <w:rPr>
          <w:sz w:val="24"/>
          <w:szCs w:val="24"/>
        </w:rPr>
        <w:t>-</w:t>
      </w:r>
      <w:r w:rsidR="008041A9">
        <w:rPr>
          <w:sz w:val="24"/>
          <w:szCs w:val="24"/>
        </w:rPr>
        <w:t>controlled.</w:t>
      </w:r>
    </w:p>
    <w:p w:rsidR="00352A78" w:rsidRDefault="00BE5984" w:rsidP="005F3A31">
      <w:pPr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The user-controlled abilities give the player some control over the ball by changing its spin, speed or elasticity.  </w:t>
      </w:r>
      <w:r w:rsidR="00582645">
        <w:rPr>
          <w:sz w:val="24"/>
          <w:szCs w:val="24"/>
        </w:rPr>
        <w:t xml:space="preserve">This allows players to make trick shots and use a modicum of strategy.  </w:t>
      </w:r>
      <w:r w:rsidR="00F2437F">
        <w:rPr>
          <w:sz w:val="24"/>
          <w:szCs w:val="24"/>
        </w:rPr>
        <w:t xml:space="preserve">The game-controlled abilities are similar to the </w:t>
      </w:r>
      <w:r w:rsidR="00582645">
        <w:rPr>
          <w:sz w:val="24"/>
          <w:szCs w:val="24"/>
        </w:rPr>
        <w:t>player’s</w:t>
      </w:r>
      <w:r w:rsidR="00F2437F">
        <w:rPr>
          <w:sz w:val="24"/>
          <w:szCs w:val="24"/>
        </w:rPr>
        <w:t xml:space="preserve"> abilities except they happen at random times during the game.  Not only will they affect the ball </w:t>
      </w:r>
      <w:r w:rsidR="00582645">
        <w:rPr>
          <w:sz w:val="24"/>
          <w:szCs w:val="24"/>
        </w:rPr>
        <w:t>but also</w:t>
      </w:r>
      <w:r w:rsidR="00F2437F">
        <w:rPr>
          <w:sz w:val="24"/>
          <w:szCs w:val="24"/>
        </w:rPr>
        <w:t xml:space="preserve"> some will change the paddles.  These changes can make the paddles smaller or larger, change the orientation of the paddles and give the paddles auto-control.  Auto-control will let the game take over a players paddle for a short time and always hit a return shot.</w:t>
      </w:r>
    </w:p>
    <w:p w:rsidR="00022A24" w:rsidRPr="005F3A31" w:rsidRDefault="00582645" w:rsidP="005F3A31">
      <w:pPr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The primary selling point for Super Pong is that, while being relatively simple and quick to play, the variation of the added features keep it fresh every time users play.  </w:t>
      </w:r>
      <w:r w:rsidR="00C56481">
        <w:rPr>
          <w:sz w:val="24"/>
          <w:szCs w:val="24"/>
        </w:rPr>
        <w:t>The randomness of the game-controlled features combined with the flexibility of the user-controlled features make every game unique.</w:t>
      </w:r>
      <w:r w:rsidR="006B2384">
        <w:rPr>
          <w:sz w:val="24"/>
          <w:szCs w:val="24"/>
        </w:rPr>
        <w:t xml:space="preserve">  </w:t>
      </w:r>
      <w:r>
        <w:rPr>
          <w:sz w:val="24"/>
          <w:szCs w:val="24"/>
        </w:rPr>
        <w:t>In addition,</w:t>
      </w:r>
      <w:r w:rsidR="006B2384">
        <w:rPr>
          <w:sz w:val="24"/>
          <w:szCs w:val="24"/>
        </w:rPr>
        <w:t xml:space="preserve"> the state-of-the-art graphics keep the visual aspects of the game interesting.</w:t>
      </w:r>
    </w:p>
    <w:sectPr w:rsidR="00022A24" w:rsidRPr="005F3A31" w:rsidSect="00B03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0ADC"/>
    <w:rsid w:val="00022A24"/>
    <w:rsid w:val="001B2F84"/>
    <w:rsid w:val="00256936"/>
    <w:rsid w:val="0027580A"/>
    <w:rsid w:val="002E43E1"/>
    <w:rsid w:val="00352A78"/>
    <w:rsid w:val="003C1DBD"/>
    <w:rsid w:val="0041629D"/>
    <w:rsid w:val="00582645"/>
    <w:rsid w:val="005E6F4B"/>
    <w:rsid w:val="005F3A31"/>
    <w:rsid w:val="006B2384"/>
    <w:rsid w:val="008041A9"/>
    <w:rsid w:val="00862D3D"/>
    <w:rsid w:val="00B03430"/>
    <w:rsid w:val="00BE5984"/>
    <w:rsid w:val="00C56481"/>
    <w:rsid w:val="00C60BBF"/>
    <w:rsid w:val="00E41E7D"/>
    <w:rsid w:val="00EE3201"/>
    <w:rsid w:val="00F00ADC"/>
    <w:rsid w:val="00F2437F"/>
    <w:rsid w:val="00FE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430"/>
  </w:style>
  <w:style w:type="paragraph" w:styleId="Heading1">
    <w:name w:val="heading 1"/>
    <w:basedOn w:val="Normal"/>
    <w:next w:val="Normal"/>
    <w:link w:val="Heading1Char"/>
    <w:uiPriority w:val="9"/>
    <w:qFormat/>
    <w:rsid w:val="00862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J Klemmer</dc:creator>
  <cp:lastModifiedBy>Joseph J Klemmer</cp:lastModifiedBy>
  <cp:revision>10</cp:revision>
  <dcterms:created xsi:type="dcterms:W3CDTF">2009-06-23T19:59:00Z</dcterms:created>
  <dcterms:modified xsi:type="dcterms:W3CDTF">2009-06-23T21:38:00Z</dcterms:modified>
</cp:coreProperties>
</file>